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68" w:rsidRDefault="00FE6FED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ELSEVIER</w:t>
      </w:r>
    </w:p>
    <w:p w:rsidR="0038619D" w:rsidRPr="0038619D" w:rsidRDefault="003861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619D">
        <w:rPr>
          <w:rFonts w:ascii="Times New Roman" w:hAnsi="Times New Roman" w:cs="Times New Roman"/>
          <w:sz w:val="24"/>
          <w:szCs w:val="24"/>
          <w:lang w:val="kk-KZ"/>
        </w:rPr>
        <w:t xml:space="preserve">НОВЫЕ  РЕЛИГИОЗНЫЕ  ДВИЖЕНИЯ </w:t>
      </w:r>
      <w:r w:rsidRPr="00386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6FED" w:rsidRPr="00D006F3" w:rsidRDefault="00FE6FED" w:rsidP="00FE6F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D00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Encyclopedia of Violence, Peace, and Conflict</w:t>
      </w:r>
    </w:p>
    <w:p w:rsidR="00FE6FED" w:rsidRPr="00D006F3" w:rsidRDefault="00FE6FED" w:rsidP="00FE6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Editor-in-Chief</w:t>
      </w:r>
      <w:proofErr w:type="spellEnd"/>
      <w:r w:rsidRPr="00D00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E6FED" w:rsidRPr="00D006F3" w:rsidRDefault="00FE6FED" w:rsidP="00FE6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6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Lester Kurtz, University of Texas, Austin, U.S.A.</w:t>
      </w:r>
    </w:p>
    <w:p w:rsidR="00FE6FED" w:rsidRPr="0038619D" w:rsidRDefault="00FE6FED" w:rsidP="00FE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2nd edition of Encyclopedia of Violence, Peace and Conflict provides timely and useful information about antagonism and reconciliation in all… </w:t>
      </w:r>
      <w:hyperlink r:id="rId5" w:history="1">
        <w:r w:rsidRPr="00D0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br/>
          <w:t>View</w:t>
        </w:r>
        <w:r w:rsidRPr="003861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D0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full</w:t>
        </w:r>
        <w:r w:rsidRPr="003861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D0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description</w:t>
        </w:r>
      </w:hyperlink>
    </w:p>
    <w:p w:rsidR="00FE6FED" w:rsidRPr="00D006F3" w:rsidRDefault="0038619D" w:rsidP="0038619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ФЕНОМЕН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САКРАЛЬНОГО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: ЭТИКО-ЭСТЕТИЧЕСКИЕ И ПЕДОГОГИЧЕСКИЕ ПРОБЛЕМЫ.</w:t>
      </w:r>
    </w:p>
    <w:p w:rsidR="00FE6FED" w:rsidRPr="00D006F3" w:rsidRDefault="00FE6FED" w:rsidP="00FE6F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D00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Encyclopedia of Applied Ethics</w:t>
      </w:r>
    </w:p>
    <w:p w:rsidR="00FE6FED" w:rsidRPr="00D006F3" w:rsidRDefault="00FE6FED" w:rsidP="00FE6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6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Edited by</w:t>
      </w:r>
    </w:p>
    <w:p w:rsidR="00FE6FED" w:rsidRPr="00D006F3" w:rsidRDefault="00FE6FED" w:rsidP="00FE6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6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 Callahan, The Hastings Center, Briarcliff Manor</w:t>
      </w:r>
    </w:p>
    <w:p w:rsidR="00FE6FED" w:rsidRPr="00D006F3" w:rsidRDefault="00FE6FED" w:rsidP="00FE6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6F3">
        <w:rPr>
          <w:rFonts w:ascii="Times New Roman" w:eastAsia="Times New Roman" w:hAnsi="Times New Roman" w:cs="Times New Roman"/>
          <w:sz w:val="24"/>
          <w:szCs w:val="24"/>
          <w:lang w:eastAsia="ru-RU"/>
        </w:rPr>
        <w:t>Peter</w:t>
      </w:r>
      <w:proofErr w:type="spellEnd"/>
      <w:r w:rsidRPr="00D0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06F3">
        <w:rPr>
          <w:rFonts w:ascii="Times New Roman" w:eastAsia="Times New Roman" w:hAnsi="Times New Roman" w:cs="Times New Roman"/>
          <w:sz w:val="24"/>
          <w:szCs w:val="24"/>
          <w:lang w:eastAsia="ru-RU"/>
        </w:rPr>
        <w:t>Singer</w:t>
      </w:r>
      <w:proofErr w:type="spellEnd"/>
      <w:r w:rsidRPr="00D0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06F3">
        <w:rPr>
          <w:rFonts w:ascii="Times New Roman" w:eastAsia="Times New Roman" w:hAnsi="Times New Roman" w:cs="Times New Roman"/>
          <w:sz w:val="24"/>
          <w:szCs w:val="24"/>
          <w:lang w:eastAsia="ru-RU"/>
        </w:rPr>
        <w:t>Monash</w:t>
      </w:r>
      <w:proofErr w:type="spellEnd"/>
      <w:r w:rsidRPr="00D0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06F3">
        <w:rPr>
          <w:rFonts w:ascii="Times New Roman" w:eastAsia="Times New Roman" w:hAnsi="Times New Roman" w:cs="Times New Roman"/>
          <w:sz w:val="24"/>
          <w:szCs w:val="24"/>
          <w:lang w:eastAsia="ru-RU"/>
        </w:rPr>
        <w:t>University</w:t>
      </w:r>
      <w:proofErr w:type="spellEnd"/>
    </w:p>
    <w:p w:rsidR="00FE6FED" w:rsidRPr="00D006F3" w:rsidRDefault="00FE6FED" w:rsidP="00FE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6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Encyclopedia of Applied Ethics, Second Edition addresses both the physiological and the psychological aspects of human behavior.  Carefully… </w:t>
      </w:r>
      <w:hyperlink r:id="rId6" w:history="1">
        <w:r w:rsidRPr="00D0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br/>
          <w:t>View full description</w:t>
        </w:r>
      </w:hyperlink>
    </w:p>
    <w:p w:rsidR="00FE6FED" w:rsidRPr="00D006F3" w:rsidRDefault="002559E4" w:rsidP="00D006F3">
      <w:pPr>
        <w:rPr>
          <w:sz w:val="24"/>
          <w:szCs w:val="24"/>
          <w:lang w:val="en-US"/>
        </w:rPr>
      </w:pPr>
      <w:hyperlink r:id="rId7" w:history="1">
        <w:r w:rsidR="00FE6FED" w:rsidRPr="00D006F3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br/>
        </w:r>
      </w:hyperlink>
    </w:p>
    <w:p w:rsidR="00FE6FED" w:rsidRPr="00D006F3" w:rsidRDefault="00FE6FED" w:rsidP="00FE6FED">
      <w:pPr>
        <w:pStyle w:val="a4"/>
        <w:rPr>
          <w:lang w:val="en-US"/>
        </w:rPr>
      </w:pPr>
    </w:p>
    <w:p w:rsidR="0028618F" w:rsidRPr="00D006F3" w:rsidRDefault="0028618F" w:rsidP="00FE6FED">
      <w:pPr>
        <w:pStyle w:val="a4"/>
        <w:rPr>
          <w:lang w:val="en-US"/>
        </w:rPr>
      </w:pPr>
    </w:p>
    <w:p w:rsidR="00FE6FED" w:rsidRPr="00D006F3" w:rsidRDefault="00FE6FED">
      <w:pPr>
        <w:rPr>
          <w:rStyle w:val="read-more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E6FED" w:rsidRPr="00D006F3" w:rsidRDefault="00FE6FE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E6FED" w:rsidRPr="00D006F3" w:rsidSect="002D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EC4"/>
    <w:multiLevelType w:val="multilevel"/>
    <w:tmpl w:val="154A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51ABC"/>
    <w:multiLevelType w:val="multilevel"/>
    <w:tmpl w:val="9D10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252B5"/>
    <w:multiLevelType w:val="multilevel"/>
    <w:tmpl w:val="477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759E3"/>
    <w:multiLevelType w:val="multilevel"/>
    <w:tmpl w:val="4A86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400F0"/>
    <w:multiLevelType w:val="multilevel"/>
    <w:tmpl w:val="4708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FED"/>
    <w:rsid w:val="002559E4"/>
    <w:rsid w:val="0028618F"/>
    <w:rsid w:val="002D5568"/>
    <w:rsid w:val="0038619D"/>
    <w:rsid w:val="007561C7"/>
    <w:rsid w:val="00D006F3"/>
    <w:rsid w:val="00FE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68"/>
  </w:style>
  <w:style w:type="paragraph" w:styleId="1">
    <w:name w:val="heading 1"/>
    <w:basedOn w:val="a"/>
    <w:link w:val="10"/>
    <w:uiPriority w:val="9"/>
    <w:qFormat/>
    <w:rsid w:val="00FE6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F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E6FED"/>
    <w:rPr>
      <w:b/>
      <w:bCs/>
    </w:rPr>
  </w:style>
  <w:style w:type="paragraph" w:styleId="a4">
    <w:name w:val="Normal (Web)"/>
    <w:basedOn w:val="a"/>
    <w:uiPriority w:val="99"/>
    <w:semiHidden/>
    <w:unhideWhenUsed/>
    <w:rsid w:val="00FE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">
    <w:name w:val="italic"/>
    <w:basedOn w:val="a0"/>
    <w:rsid w:val="00FE6FED"/>
  </w:style>
  <w:style w:type="character" w:customStyle="1" w:styleId="read-more">
    <w:name w:val="read-more"/>
    <w:basedOn w:val="a0"/>
    <w:rsid w:val="00FE6FED"/>
  </w:style>
  <w:style w:type="character" w:styleId="a5">
    <w:name w:val="Hyperlink"/>
    <w:basedOn w:val="a0"/>
    <w:uiPriority w:val="99"/>
    <w:semiHidden/>
    <w:unhideWhenUsed/>
    <w:rsid w:val="00FE6F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E6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6F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FE6FED"/>
    <w:rPr>
      <w:i/>
      <w:iCs/>
    </w:rPr>
  </w:style>
  <w:style w:type="character" w:customStyle="1" w:styleId="bold">
    <w:name w:val="bold"/>
    <w:basedOn w:val="a0"/>
    <w:rsid w:val="00FE6FED"/>
  </w:style>
  <w:style w:type="character" w:customStyle="1" w:styleId="nowrap">
    <w:name w:val="nowrap"/>
    <w:basedOn w:val="a0"/>
    <w:rsid w:val="00FE6F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61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61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61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618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7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sevier.com/books/travel-medicine/wilder-smith/978-0-08-045359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sevier.com/books/encyclopedia-of-applied-ethics/callahan/978-0-12-373632-1" TargetMode="External"/><Relationship Id="rId5" Type="http://schemas.openxmlformats.org/officeDocument/2006/relationships/hyperlink" Target="http://www.elsevier.com/books/encyclopedia-of-violence-peace-and-conflict/kurtz/978-0-12-369503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karlygash403</dc:creator>
  <cp:lastModifiedBy>karlygash403</cp:lastModifiedBy>
  <cp:revision>3</cp:revision>
  <dcterms:created xsi:type="dcterms:W3CDTF">2015-01-27T05:30:00Z</dcterms:created>
  <dcterms:modified xsi:type="dcterms:W3CDTF">2015-01-27T08:36:00Z</dcterms:modified>
</cp:coreProperties>
</file>